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30" w:rsidRDefault="00FA0A30" w:rsidP="000B1A6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ОТЧЕТ </w:t>
      </w:r>
    </w:p>
    <w:p w:rsidR="00FA0A30" w:rsidRPr="003D4B10" w:rsidRDefault="00FA0A30" w:rsidP="00D1393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по плану </w:t>
      </w:r>
      <w:r w:rsidRPr="0054340C">
        <w:rPr>
          <w:rFonts w:ascii="Times New Roman" w:hAnsi="Times New Roman"/>
          <w:b/>
          <w:bCs/>
          <w:sz w:val="28"/>
          <w:szCs w:val="28"/>
          <w:lang w:val="ru-RU"/>
        </w:rPr>
        <w:t xml:space="preserve">мероприятий по противодействию коррупции в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управлении по делам ЗАГС Новосибирской области</w:t>
      </w:r>
    </w:p>
    <w:p w:rsidR="00FA0A30" w:rsidRPr="003D4B10" w:rsidRDefault="00FA0A30" w:rsidP="000B1A6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</w:t>
      </w:r>
      <w:r w:rsidRPr="003D4B10">
        <w:rPr>
          <w:rFonts w:ascii="Times New Roman" w:hAnsi="Times New Roman"/>
          <w:b/>
          <w:bCs/>
          <w:sz w:val="28"/>
          <w:szCs w:val="28"/>
          <w:lang w:val="ru-RU"/>
        </w:rPr>
        <w:t xml:space="preserve">а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5 месяцев </w:t>
      </w:r>
      <w:r w:rsidRPr="003D4B10">
        <w:rPr>
          <w:rFonts w:ascii="Times New Roman" w:hAnsi="Times New Roman"/>
          <w:b/>
          <w:bCs/>
          <w:sz w:val="28"/>
          <w:szCs w:val="28"/>
          <w:lang w:val="ru-RU"/>
        </w:rPr>
        <w:t>201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3 год</w:t>
      </w:r>
    </w:p>
    <w:p w:rsidR="00FA0A30" w:rsidRPr="003D4B10" w:rsidRDefault="00FA0A30" w:rsidP="000B1A6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jc w:val="center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4587"/>
        <w:gridCol w:w="6533"/>
        <w:gridCol w:w="2944"/>
      </w:tblGrid>
      <w:tr w:rsidR="00FA0A30" w:rsidRPr="00EC26AD" w:rsidTr="0055609E">
        <w:trPr>
          <w:trHeight w:val="558"/>
          <w:jc w:val="center"/>
        </w:trPr>
        <w:tc>
          <w:tcPr>
            <w:tcW w:w="245" w:type="pct"/>
          </w:tcPr>
          <w:p w:rsidR="00FA0A30" w:rsidRPr="00EC26AD" w:rsidRDefault="00FA0A30" w:rsidP="00AE30AE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26AD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FA0A30" w:rsidRPr="00EC26AD" w:rsidRDefault="00FA0A30" w:rsidP="00AE30AE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26AD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EC26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/</w:t>
            </w:r>
            <w:r w:rsidRPr="00EC26AD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</w:p>
        </w:tc>
        <w:tc>
          <w:tcPr>
            <w:tcW w:w="1551" w:type="pct"/>
          </w:tcPr>
          <w:p w:rsidR="00FA0A30" w:rsidRDefault="00FA0A30" w:rsidP="00AE30AE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C26AD"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</w:p>
          <w:p w:rsidR="00FA0A30" w:rsidRPr="00C5568D" w:rsidRDefault="00FA0A30" w:rsidP="00AE30AE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 плану</w:t>
            </w:r>
          </w:p>
        </w:tc>
        <w:tc>
          <w:tcPr>
            <w:tcW w:w="2209" w:type="pct"/>
          </w:tcPr>
          <w:p w:rsidR="00FA0A30" w:rsidRPr="00C5568D" w:rsidRDefault="00FA0A30" w:rsidP="00AE30AE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Мероприятия управления</w:t>
            </w:r>
          </w:p>
        </w:tc>
        <w:tc>
          <w:tcPr>
            <w:tcW w:w="995" w:type="pct"/>
          </w:tcPr>
          <w:p w:rsidR="00FA0A30" w:rsidRPr="00EC26AD" w:rsidRDefault="00FA0A30" w:rsidP="00AE30AE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C26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Ожидаемый</w:t>
            </w:r>
          </w:p>
          <w:p w:rsidR="00FA0A30" w:rsidRPr="00EC26AD" w:rsidRDefault="00FA0A30" w:rsidP="00AE30AE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26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</w:t>
            </w:r>
            <w:r w:rsidRPr="00EC26AD">
              <w:rPr>
                <w:rFonts w:ascii="Times New Roman" w:hAnsi="Times New Roman"/>
                <w:bCs/>
                <w:sz w:val="28"/>
                <w:szCs w:val="28"/>
              </w:rPr>
              <w:t>езультат</w:t>
            </w:r>
          </w:p>
        </w:tc>
      </w:tr>
      <w:tr w:rsidR="00FA0A30" w:rsidRPr="008F695A" w:rsidTr="00C5568D">
        <w:trPr>
          <w:trHeight w:val="592"/>
          <w:jc w:val="center"/>
        </w:trPr>
        <w:tc>
          <w:tcPr>
            <w:tcW w:w="5000" w:type="pct"/>
            <w:gridSpan w:val="4"/>
          </w:tcPr>
          <w:p w:rsidR="00FA0A30" w:rsidRDefault="00FA0A30" w:rsidP="00C5568D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Нормативно-правовое и организационное обеспечение противодействия коррупции</w:t>
            </w:r>
          </w:p>
        </w:tc>
      </w:tr>
      <w:tr w:rsidR="00FA0A30" w:rsidRPr="008F695A" w:rsidTr="0055609E">
        <w:trPr>
          <w:trHeight w:val="1402"/>
          <w:jc w:val="center"/>
        </w:trPr>
        <w:tc>
          <w:tcPr>
            <w:tcW w:w="245" w:type="pct"/>
          </w:tcPr>
          <w:p w:rsidR="00FA0A30" w:rsidRPr="00EC26AD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1551" w:type="pct"/>
          </w:tcPr>
          <w:p w:rsidR="00FA0A30" w:rsidRPr="00EC26AD" w:rsidRDefault="00FA0A30" w:rsidP="0067119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Разработка программы по профилактике коррупции  на 2013-2015 годы</w:t>
            </w:r>
          </w:p>
        </w:tc>
        <w:tc>
          <w:tcPr>
            <w:tcW w:w="2209" w:type="pct"/>
          </w:tcPr>
          <w:p w:rsidR="00FA0A30" w:rsidRPr="00433D0E" w:rsidRDefault="00FA0A30" w:rsidP="00C5568D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Программа по профилактике коррупции  на 2013-2015 годы находится в стадии разработки.</w:t>
            </w:r>
          </w:p>
        </w:tc>
        <w:tc>
          <w:tcPr>
            <w:tcW w:w="995" w:type="pct"/>
          </w:tcPr>
          <w:p w:rsidR="00FA0A30" w:rsidRPr="00EC26AD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Реализация мер по профилактике коррупции</w:t>
            </w:r>
          </w:p>
        </w:tc>
      </w:tr>
      <w:tr w:rsidR="00FA0A30" w:rsidRPr="008F695A" w:rsidTr="0055609E">
        <w:trPr>
          <w:trHeight w:val="1402"/>
          <w:jc w:val="center"/>
        </w:trPr>
        <w:tc>
          <w:tcPr>
            <w:tcW w:w="245" w:type="pct"/>
          </w:tcPr>
          <w:p w:rsidR="00FA0A30" w:rsidRPr="00EB0AA3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1551" w:type="pct"/>
          </w:tcPr>
          <w:p w:rsidR="00FA0A30" w:rsidRPr="00EC26AD" w:rsidRDefault="00FA0A30" w:rsidP="0067119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26AD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антикоррупционной экспертизы нормативных правовых актов,  проектов нормативных правовых актов областных исполнительных органов государственной власти Новосибирской области</w:t>
            </w:r>
          </w:p>
        </w:tc>
        <w:tc>
          <w:tcPr>
            <w:tcW w:w="2209" w:type="pct"/>
          </w:tcPr>
          <w:p w:rsidR="00FA0A30" w:rsidRPr="00EC26AD" w:rsidRDefault="00FA0A30" w:rsidP="0055609E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>В рассматриваемый период управлением по делам ЗАГС Новосибирской области проведена антикоррупционная экспертиза 1 проект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нормативн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о-</w:t>
            </w: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>правов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ого</w:t>
            </w: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акт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>. По результатам проведения антикоррупционной эк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спертизы  проекта нормативно-</w:t>
            </w: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>правов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ого</w:t>
            </w: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акт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 коррупциогенных</w:t>
            </w: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фактор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 </w:t>
            </w: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выявл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ено. П</w:t>
            </w: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>роект нормативн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о-</w:t>
            </w: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правов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ого</w:t>
            </w: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акт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управления по делам ЗАГС Новосибирской области размещ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ен </w:t>
            </w: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Интернет – сайте управления по адресу: </w:t>
            </w:r>
            <w:r w:rsidRPr="00230E2B">
              <w:rPr>
                <w:rFonts w:ascii="Times New Roman" w:hAnsi="Times New Roman"/>
                <w:sz w:val="28"/>
                <w:szCs w:val="28"/>
              </w:rPr>
              <w:t>www</w:t>
            </w: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230E2B">
              <w:rPr>
                <w:rFonts w:ascii="Times New Roman" w:hAnsi="Times New Roman"/>
                <w:sz w:val="28"/>
                <w:szCs w:val="28"/>
              </w:rPr>
              <w:t>zags</w:t>
            </w: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230E2B">
              <w:rPr>
                <w:rFonts w:ascii="Times New Roman" w:hAnsi="Times New Roman"/>
                <w:sz w:val="28"/>
                <w:szCs w:val="28"/>
              </w:rPr>
              <w:t>nso</w:t>
            </w: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230E2B">
              <w:rPr>
                <w:rFonts w:ascii="Times New Roman" w:hAnsi="Times New Roman"/>
                <w:sz w:val="28"/>
                <w:szCs w:val="28"/>
              </w:rPr>
              <w:t>ru</w:t>
            </w: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проведения независимой антикоррупционной экспертизы. Заключений по результатам проведения независимой антикоррупционной экспертизы  проект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нормативн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о-</w:t>
            </w: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>правов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ого </w:t>
            </w: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акт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 управление по делам ЗАГС Новосибирской области не поступало. </w:t>
            </w:r>
          </w:p>
        </w:tc>
        <w:tc>
          <w:tcPr>
            <w:tcW w:w="995" w:type="pct"/>
          </w:tcPr>
          <w:p w:rsidR="00FA0A30" w:rsidRPr="00EC26AD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26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Выявление и устранение коррупциогенных факторов </w:t>
            </w:r>
          </w:p>
        </w:tc>
      </w:tr>
      <w:tr w:rsidR="00FA0A30" w:rsidRPr="008F695A" w:rsidTr="00C5568D">
        <w:trPr>
          <w:trHeight w:val="483"/>
          <w:jc w:val="center"/>
        </w:trPr>
        <w:tc>
          <w:tcPr>
            <w:tcW w:w="5000" w:type="pct"/>
            <w:gridSpan w:val="4"/>
          </w:tcPr>
          <w:p w:rsidR="00FA0A30" w:rsidRPr="00EC26AD" w:rsidRDefault="00FA0A30" w:rsidP="00C5568D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Совершенствование  государственного управления в целях противодействия коррупции</w:t>
            </w:r>
          </w:p>
        </w:tc>
      </w:tr>
      <w:tr w:rsidR="00FA0A30" w:rsidRPr="00EC26AD" w:rsidTr="0055609E">
        <w:trPr>
          <w:trHeight w:val="410"/>
          <w:jc w:val="center"/>
        </w:trPr>
        <w:tc>
          <w:tcPr>
            <w:tcW w:w="245" w:type="pct"/>
          </w:tcPr>
          <w:p w:rsidR="00FA0A30" w:rsidRPr="00EB0AA3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551" w:type="pct"/>
          </w:tcPr>
          <w:p w:rsidR="00FA0A30" w:rsidRPr="00EC26AD" w:rsidRDefault="00FA0A30" w:rsidP="00AE30AE">
            <w:pPr>
              <w:pStyle w:val="standartnyjj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26AD">
              <w:rPr>
                <w:rFonts w:ascii="Times New Roman" w:hAnsi="Times New Roman" w:cs="Times New Roman"/>
                <w:sz w:val="28"/>
                <w:szCs w:val="28"/>
              </w:rPr>
              <w:t>Формирование и ведение  реестра государственных функций (оказание государственных услуг, выполнение работ) областных исполнительных органов государственной власти Новосибирской области и подведомственных им учреждений, создание перечня государственных функций (государственных услуг) с повышенными коррупционными рисками</w:t>
            </w:r>
          </w:p>
        </w:tc>
        <w:tc>
          <w:tcPr>
            <w:tcW w:w="2209" w:type="pct"/>
          </w:tcPr>
          <w:p w:rsidR="00FA0A30" w:rsidRPr="00433D0E" w:rsidRDefault="00FA0A30" w:rsidP="007E3E2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3D0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Управлением по делам ЗАГС Новосибирской области  в течение отчетного периода </w:t>
            </w: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>осуществлялось размещение информации о государственных услугах, предоставляемых Управлением в «Федеральном  реестре государственных и муниципальных услуг (функций)».</w:t>
            </w:r>
          </w:p>
          <w:p w:rsidR="00FA0A30" w:rsidRPr="00EC26AD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5" w:type="pct"/>
          </w:tcPr>
          <w:p w:rsidR="00FA0A30" w:rsidRPr="00EC26AD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26AD">
              <w:rPr>
                <w:rFonts w:ascii="Times New Roman" w:hAnsi="Times New Roman"/>
                <w:sz w:val="28"/>
                <w:szCs w:val="28"/>
                <w:lang w:val="ru-RU"/>
              </w:rPr>
              <w:t>Снижение коррупционных рисков</w:t>
            </w:r>
          </w:p>
        </w:tc>
      </w:tr>
      <w:tr w:rsidR="00FA0A30" w:rsidRPr="008F695A" w:rsidTr="0055609E">
        <w:trPr>
          <w:trHeight w:val="268"/>
          <w:jc w:val="center"/>
        </w:trPr>
        <w:tc>
          <w:tcPr>
            <w:tcW w:w="245" w:type="pct"/>
          </w:tcPr>
          <w:p w:rsidR="00FA0A30" w:rsidRPr="00EC26AD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EC26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1" w:type="pct"/>
          </w:tcPr>
          <w:p w:rsidR="00FA0A30" w:rsidRPr="00EC26AD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26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Реализация мероприятий по переходу к предоставлению государственных услуг </w:t>
            </w:r>
          </w:p>
          <w:p w:rsidR="00FA0A30" w:rsidRPr="00EC26AD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26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электронной форме </w:t>
            </w:r>
          </w:p>
        </w:tc>
        <w:tc>
          <w:tcPr>
            <w:tcW w:w="2209" w:type="pct"/>
          </w:tcPr>
          <w:p w:rsidR="00FA0A30" w:rsidRPr="00433D0E" w:rsidRDefault="00FA0A30" w:rsidP="00433D0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>В федеральной государственной информационной системе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</w:t>
            </w: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реестр государственных и муниципальных услуг», в федеральной государственной информационной системе «Единый портал государственных и муниципальных услуг» размещена информация о предоставлении следующих государственных услуг, оказываемых управлением по делам ЗАГС Новосибирской области:</w:t>
            </w:r>
          </w:p>
          <w:p w:rsidR="00FA0A30" w:rsidRPr="00433D0E" w:rsidRDefault="00FA0A30" w:rsidP="007E3E2C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>1) по предоставлению государственной услуги  по истребованию личных документов;</w:t>
            </w:r>
          </w:p>
          <w:p w:rsidR="00FA0A30" w:rsidRPr="00433D0E" w:rsidRDefault="00FA0A30" w:rsidP="007E3E2C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2) по предоставлению государственной услуги  по проставлению апостиля на документах, выданных органами ЗАГС Новосибирской области, предназначенных для использования на территории </w:t>
            </w: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иностранных государств;</w:t>
            </w:r>
          </w:p>
          <w:p w:rsidR="00FA0A30" w:rsidRPr="00433D0E" w:rsidRDefault="00FA0A30" w:rsidP="007E3E2C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>3) по предоставлению государственной услуги по государственной регистрации актов гражданского состояния  органами, осуществляющими государственную регистрацию актов гражданского состояния на территории Российской Федерации.</w:t>
            </w:r>
          </w:p>
          <w:p w:rsidR="00FA0A30" w:rsidRPr="00433D0E" w:rsidRDefault="00FA0A30" w:rsidP="007E3E2C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указанный период в Федеральном реестре государственных и муниципальных услуг и на Едином портале  государственных и муниципальных услуг размещены формы заявлений и документов, необходимых для получения вышеназванных государственных услуг.  Данные документы доступны для копирования и заполнения в электронном виде. </w:t>
            </w:r>
          </w:p>
          <w:p w:rsidR="00FA0A30" w:rsidRPr="00433D0E" w:rsidRDefault="00FA0A30" w:rsidP="007E3E2C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Реализуя мероприятия по переходу к предоставлению государственных услуг в электронной форме, органы ЗАГС принимают заявки на оказание в электронном виде государственных услуг по регистрации актов гражданского состояния, внесению исправлений и изменений в записи актов гражданского состояния и выдаче повторных документов через Единый портал государственных и муниципальных услуг Российской Федерации (ЕПГУ).  </w:t>
            </w:r>
          </w:p>
          <w:p w:rsidR="00FA0A30" w:rsidRPr="00EC26AD" w:rsidRDefault="00FA0A30" w:rsidP="00C5568D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Оказание услуг специалистами отделов ЗАГС производится в соответствии с  порядком </w:t>
            </w: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предоставления электронных услуг с использованием автоматизированной информационной системы «Находка-ЗАГС», регламентирующей последовательность действий специалистов отделов ЗАГС.</w:t>
            </w:r>
          </w:p>
        </w:tc>
        <w:tc>
          <w:tcPr>
            <w:tcW w:w="995" w:type="pct"/>
          </w:tcPr>
          <w:p w:rsidR="00FA0A30" w:rsidRPr="00EC26AD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26A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Повышение качества предоставления государственных и муниципальных услуг, снижение коррупционных рисков при предоставлении услуг</w:t>
            </w:r>
          </w:p>
        </w:tc>
      </w:tr>
      <w:tr w:rsidR="00FA0A30" w:rsidRPr="008F695A" w:rsidTr="00913504">
        <w:trPr>
          <w:trHeight w:val="416"/>
          <w:jc w:val="center"/>
        </w:trPr>
        <w:tc>
          <w:tcPr>
            <w:tcW w:w="5000" w:type="pct"/>
            <w:gridSpan w:val="4"/>
          </w:tcPr>
          <w:p w:rsidR="00FA0A30" w:rsidRPr="00EC26AD" w:rsidRDefault="00FA0A30" w:rsidP="009135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35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3. Усиление антикоррупционной составляющей в кадровой работе</w:t>
            </w:r>
          </w:p>
        </w:tc>
      </w:tr>
      <w:tr w:rsidR="00FA0A30" w:rsidRPr="008F695A" w:rsidTr="0055609E">
        <w:trPr>
          <w:jc w:val="center"/>
        </w:trPr>
        <w:tc>
          <w:tcPr>
            <w:tcW w:w="245" w:type="pct"/>
          </w:tcPr>
          <w:p w:rsidR="00FA0A30" w:rsidRPr="00EC26AD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1551" w:type="pct"/>
          </w:tcPr>
          <w:p w:rsidR="00FA0A30" w:rsidRPr="00EC26AD" w:rsidRDefault="00FA0A30" w:rsidP="00AE30A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Мониторинг соблюдения государственными гражданскими служащими управления Кодекса этики и служебного поведения государственных гражданских служащих Новосибирской области, утвержденного постановлением Губернатора Новосибирской области от 13.05.2011 № 119</w:t>
            </w:r>
          </w:p>
        </w:tc>
        <w:tc>
          <w:tcPr>
            <w:tcW w:w="2209" w:type="pct"/>
          </w:tcPr>
          <w:p w:rsidR="00FA0A30" w:rsidRDefault="00FA0A30" w:rsidP="000E1DB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Фактов нарушений государственными гражданскими служащими этики и служебного поведения не обнаружено.</w:t>
            </w:r>
          </w:p>
        </w:tc>
        <w:tc>
          <w:tcPr>
            <w:tcW w:w="995" w:type="pct"/>
          </w:tcPr>
          <w:p w:rsidR="00FA0A30" w:rsidRPr="00EC26AD" w:rsidRDefault="00FA0A30" w:rsidP="000F572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Повышение ответственности  государственных гражданских служащих за соблюдение этических норм и правил служебного поведения</w:t>
            </w:r>
          </w:p>
        </w:tc>
      </w:tr>
      <w:tr w:rsidR="00FA0A30" w:rsidRPr="008F695A" w:rsidTr="0055609E">
        <w:trPr>
          <w:jc w:val="center"/>
        </w:trPr>
        <w:tc>
          <w:tcPr>
            <w:tcW w:w="245" w:type="pct"/>
          </w:tcPr>
          <w:p w:rsidR="00FA0A30" w:rsidRPr="00EC26AD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1551" w:type="pct"/>
          </w:tcPr>
          <w:p w:rsidR="00FA0A30" w:rsidRPr="00EC26AD" w:rsidRDefault="00FA0A30" w:rsidP="00AE30A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C26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Осуществление контроля </w:t>
            </w:r>
          </w:p>
          <w:p w:rsidR="00FA0A30" w:rsidRPr="00EC26AD" w:rsidRDefault="00FA0A30" w:rsidP="000E1DB8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26A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 предоставлением государственными гражданскими служащими Новосибирской области сведений о доходах, об имуществе и обязательствах имущественного характера</w:t>
            </w:r>
          </w:p>
        </w:tc>
        <w:tc>
          <w:tcPr>
            <w:tcW w:w="2209" w:type="pct"/>
          </w:tcPr>
          <w:p w:rsidR="00FA0A30" w:rsidRPr="00EC26AD" w:rsidRDefault="00FA0A30" w:rsidP="000E1DB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Приказом начальника управления от 29.11. 2012 года  № 118   утвержден список </w:t>
            </w:r>
            <w:r w:rsidRPr="00EC26AD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EC26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граждански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EC26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служащи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EC26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Новосибирской области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обязанных </w:t>
            </w:r>
            <w:r w:rsidRPr="00EC26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представлять сведения о своих доходах, имуществе и обязательствах имущественного характера, а также  сведения  о  доходах, имуществе   и обязательствах имущественного характера своих супруги (супруга) и несовершеннолетних детей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в который  включены  94 гражданских служащих. В настоящее время сведения обработаны и проанализированы.</w:t>
            </w:r>
          </w:p>
        </w:tc>
        <w:tc>
          <w:tcPr>
            <w:tcW w:w="995" w:type="pct"/>
          </w:tcPr>
          <w:p w:rsidR="00FA0A30" w:rsidRPr="00EC26AD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26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Снижение коррупционных рисков при замещении должностей государственной гражданской службы Новосибирской области </w:t>
            </w:r>
          </w:p>
          <w:p w:rsidR="00FA0A30" w:rsidRPr="00EC26AD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26AD">
              <w:rPr>
                <w:rFonts w:ascii="Times New Roman" w:hAnsi="Times New Roman"/>
                <w:sz w:val="28"/>
                <w:szCs w:val="28"/>
                <w:lang w:val="ru-RU"/>
              </w:rPr>
              <w:t>и государственных должностей Новосибирской области</w:t>
            </w:r>
          </w:p>
        </w:tc>
      </w:tr>
      <w:tr w:rsidR="00FA0A30" w:rsidRPr="008F695A" w:rsidTr="0055609E">
        <w:trPr>
          <w:jc w:val="center"/>
        </w:trPr>
        <w:tc>
          <w:tcPr>
            <w:tcW w:w="245" w:type="pct"/>
          </w:tcPr>
          <w:p w:rsidR="00FA0A30" w:rsidRPr="00EC26AD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1551" w:type="pct"/>
          </w:tcPr>
          <w:p w:rsidR="00FA0A30" w:rsidRPr="00EC26AD" w:rsidRDefault="00FA0A30" w:rsidP="00AE30AE">
            <w:pPr>
              <w:pStyle w:val="standartnyjj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26AD">
              <w:rPr>
                <w:rFonts w:ascii="Times New Roman" w:hAnsi="Times New Roman" w:cs="Times New Roman"/>
                <w:sz w:val="28"/>
                <w:szCs w:val="28"/>
              </w:rPr>
              <w:t>Проведение проверок:</w:t>
            </w:r>
          </w:p>
          <w:p w:rsidR="00FA0A30" w:rsidRPr="006402BE" w:rsidRDefault="00FA0A30" w:rsidP="006402B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</w:pPr>
            <w:r w:rsidRPr="00EC26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достоверности и полноты сведений </w:t>
            </w:r>
            <w:r w:rsidRPr="00EC26A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 доходах, об имуществе и обязательствах имущественного характера лиц, </w:t>
            </w:r>
            <w:r w:rsidRPr="00EC26AD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 xml:space="preserve">претендующих на замещение  должностей </w:t>
            </w:r>
            <w:r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в управление</w:t>
            </w:r>
            <w:r w:rsidRPr="006402BE">
              <w:rPr>
                <w:rFonts w:ascii="Times New Roman" w:hAnsi="Times New Roman"/>
                <w:sz w:val="28"/>
                <w:szCs w:val="28"/>
                <w:lang w:val="ru-RU"/>
              </w:rPr>
              <w:t>,  и членов их семей;</w:t>
            </w:r>
          </w:p>
          <w:p w:rsidR="00FA0A30" w:rsidRPr="00EC26AD" w:rsidRDefault="00FA0A30" w:rsidP="008A29F5">
            <w:pPr>
              <w:pStyle w:val="standartnyjj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26AD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соблюдения государственными гражданскими служащими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EC26AD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ограничений и запретов, установленных Федеральными законами от 27.07.2004 № 79-ФЗ «О государственной гражданской службе Российской Федерации» и от 25.12.2008 № 273-ФЗ «О противодействии коррупции»</w:t>
            </w:r>
          </w:p>
        </w:tc>
        <w:tc>
          <w:tcPr>
            <w:tcW w:w="2209" w:type="pct"/>
          </w:tcPr>
          <w:p w:rsidR="00FA0A30" w:rsidRPr="00EC26AD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</w:t>
            </w:r>
            <w:r w:rsidRPr="00EC26AD">
              <w:rPr>
                <w:rFonts w:ascii="Times New Roman" w:hAnsi="Times New Roman"/>
                <w:sz w:val="28"/>
                <w:szCs w:val="28"/>
                <w:lang w:val="ru-RU"/>
              </w:rPr>
              <w:t>нформации, являющейся основанием для проведения проверки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 не поступало.</w:t>
            </w:r>
          </w:p>
        </w:tc>
        <w:tc>
          <w:tcPr>
            <w:tcW w:w="995" w:type="pct"/>
          </w:tcPr>
          <w:p w:rsidR="00FA0A30" w:rsidRPr="00EC26AD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26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Реализация антикоррупционных </w:t>
            </w:r>
            <w:r w:rsidRPr="00EC26A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мер, предусмотренных действующим законодательством</w:t>
            </w:r>
          </w:p>
        </w:tc>
      </w:tr>
      <w:tr w:rsidR="00FA0A30" w:rsidRPr="008F695A" w:rsidTr="0055609E">
        <w:trPr>
          <w:jc w:val="center"/>
        </w:trPr>
        <w:tc>
          <w:tcPr>
            <w:tcW w:w="245" w:type="pct"/>
          </w:tcPr>
          <w:p w:rsidR="00FA0A30" w:rsidRPr="00EC26AD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8.</w:t>
            </w:r>
          </w:p>
        </w:tc>
        <w:tc>
          <w:tcPr>
            <w:tcW w:w="1551" w:type="pct"/>
          </w:tcPr>
          <w:p w:rsidR="00FA0A30" w:rsidRPr="00EC26AD" w:rsidRDefault="00FA0A30" w:rsidP="00AE30AE">
            <w:pPr>
              <w:pStyle w:val="standartnyjj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26A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осуществления комплекса организационных, разъяснительных и иных мер </w:t>
            </w:r>
          </w:p>
          <w:p w:rsidR="00FA0A30" w:rsidRPr="00EC26AD" w:rsidRDefault="00FA0A30" w:rsidP="00AE30AE">
            <w:pPr>
              <w:pStyle w:val="standartnyjj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26AD">
              <w:rPr>
                <w:rFonts w:ascii="Times New Roman" w:hAnsi="Times New Roman" w:cs="Times New Roman"/>
                <w:sz w:val="28"/>
                <w:szCs w:val="28"/>
              </w:rPr>
              <w:t xml:space="preserve">по соблюдению государственными гражданскими служащими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EC26AD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ограничений, запретов и исполнению обязанностей, установленных в целях противодействия коррупции, </w:t>
            </w:r>
          </w:p>
          <w:p w:rsidR="00FA0A30" w:rsidRDefault="00FA0A30" w:rsidP="00671192">
            <w:pPr>
              <w:pStyle w:val="standartnyjj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26AD">
              <w:rPr>
                <w:rFonts w:ascii="Times New Roman" w:hAnsi="Times New Roman" w:cs="Times New Roman"/>
                <w:sz w:val="28"/>
                <w:szCs w:val="28"/>
              </w:rPr>
              <w:t>в том числе ограничений, касающихся получения подарков</w:t>
            </w:r>
          </w:p>
          <w:p w:rsidR="00FA0A30" w:rsidRPr="00EC26AD" w:rsidRDefault="00FA0A30" w:rsidP="00671192">
            <w:pPr>
              <w:pStyle w:val="standartnyjj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pct"/>
          </w:tcPr>
          <w:p w:rsidR="00FA0A30" w:rsidRPr="00423BA7" w:rsidRDefault="00FA0A30" w:rsidP="00E25F9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3B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назначении государственных служащих на должности, специалистами отдела проводится  разъяснительная беседа  по соблюдению ими ограничений и запретов, связанных с гражданской службой, в том числе ограничений, касающихся получения подарков.  Результатом разъяснения и добросовестного  соблюдения в процессе служебной деятельности ограничений и запретов, связанных с гражданской службой,  является письменное обязательство государственного служащего, которое приобщается к документам личного дела.  </w:t>
            </w:r>
          </w:p>
          <w:p w:rsidR="00FA0A30" w:rsidRPr="00EC26AD" w:rsidRDefault="00FA0A30" w:rsidP="0063412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3BA7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При проведении аттестации в мае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 года  у 27</w:t>
            </w:r>
            <w:r w:rsidRPr="00423B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гражданских служащих  проверены  знания  </w:t>
            </w:r>
            <w:r w:rsidRPr="00423BA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статей 16 и 17 Федерального закона  «О государственной гражданской службе Российской Федерации». </w:t>
            </w:r>
          </w:p>
        </w:tc>
        <w:tc>
          <w:tcPr>
            <w:tcW w:w="995" w:type="pct"/>
          </w:tcPr>
          <w:p w:rsidR="00FA0A30" w:rsidRPr="00EC26AD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26A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Снижение коррупционных рисков при замещении государственных должностей Новосибирской области и должностей государственной гражданской службы Новосибирской области</w:t>
            </w:r>
          </w:p>
        </w:tc>
      </w:tr>
      <w:tr w:rsidR="00FA0A30" w:rsidRPr="008F695A" w:rsidTr="0055609E">
        <w:trPr>
          <w:jc w:val="center"/>
        </w:trPr>
        <w:tc>
          <w:tcPr>
            <w:tcW w:w="245" w:type="pct"/>
          </w:tcPr>
          <w:p w:rsidR="00FA0A30" w:rsidRPr="00EC26AD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9.</w:t>
            </w:r>
          </w:p>
        </w:tc>
        <w:tc>
          <w:tcPr>
            <w:tcW w:w="1551" w:type="pct"/>
          </w:tcPr>
          <w:p w:rsidR="00FA0A30" w:rsidRPr="00EC26AD" w:rsidRDefault="00FA0A30" w:rsidP="00AE30AE">
            <w:pPr>
              <w:pStyle w:val="standartnyjj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26AD">
              <w:rPr>
                <w:rFonts w:ascii="Times New Roman" w:hAnsi="Times New Roman" w:cs="Times New Roman"/>
                <w:sz w:val="28"/>
                <w:szCs w:val="28"/>
              </w:rPr>
              <w:t>Обеспечение уведомления государственными гражданскими служащими Новосибирской области представителя нанимателя о фактах обращения в целях склонения государственного гражданского служащего Новосибирской  области к совершению коррупционных правонарушений</w:t>
            </w:r>
          </w:p>
        </w:tc>
        <w:tc>
          <w:tcPr>
            <w:tcW w:w="2209" w:type="pct"/>
          </w:tcPr>
          <w:p w:rsidR="00FA0A30" w:rsidRPr="00EC26AD" w:rsidRDefault="00FA0A30" w:rsidP="003E5D7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Уведомлений  о фактах обращения  в целях склонения  </w:t>
            </w:r>
            <w:r w:rsidRPr="003E5D7E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государственного гражданского служащего Новосибирской  области к совершению коррупционных правонарушений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поступало.</w:t>
            </w:r>
          </w:p>
        </w:tc>
        <w:tc>
          <w:tcPr>
            <w:tcW w:w="995" w:type="pct"/>
          </w:tcPr>
          <w:p w:rsidR="00FA0A30" w:rsidRPr="00EC26AD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26AD">
              <w:rPr>
                <w:rFonts w:ascii="Times New Roman" w:hAnsi="Times New Roman"/>
                <w:sz w:val="28"/>
                <w:szCs w:val="28"/>
                <w:lang w:val="ru-RU"/>
              </w:rPr>
              <w:t>Реализация антикоррупционных мер, предусмотренных действующим законодательством</w:t>
            </w:r>
          </w:p>
        </w:tc>
      </w:tr>
      <w:tr w:rsidR="00FA0A30" w:rsidRPr="008F695A" w:rsidTr="0055609E">
        <w:trPr>
          <w:jc w:val="center"/>
        </w:trPr>
        <w:tc>
          <w:tcPr>
            <w:tcW w:w="245" w:type="pct"/>
          </w:tcPr>
          <w:p w:rsidR="00FA0A30" w:rsidRPr="00EC26AD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1551" w:type="pct"/>
          </w:tcPr>
          <w:p w:rsidR="00FA0A30" w:rsidRPr="00EC26AD" w:rsidRDefault="00FA0A30" w:rsidP="00547A8E">
            <w:pPr>
              <w:pStyle w:val="standartnyjj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26A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26AD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 </w:t>
            </w:r>
          </w:p>
        </w:tc>
        <w:tc>
          <w:tcPr>
            <w:tcW w:w="2209" w:type="pct"/>
          </w:tcPr>
          <w:p w:rsidR="00FA0A30" w:rsidRPr="000E3626" w:rsidRDefault="00FA0A30" w:rsidP="00547A8E">
            <w:pPr>
              <w:tabs>
                <w:tab w:val="left" w:pos="10205"/>
              </w:tabs>
              <w:ind w:right="-5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3626">
              <w:rPr>
                <w:rFonts w:ascii="Times New Roman" w:hAnsi="Times New Roman"/>
                <w:sz w:val="28"/>
                <w:szCs w:val="28"/>
                <w:lang w:val="ru-RU"/>
              </w:rPr>
              <w:t>Положение о работе  комиссии утверждено приказом начальника управления от 24.09.2010 № 69. Приказом начальника управления от 07.03.2012 № 23. утвержден состав комиссии.  Заседания по основаниям, предусмотренных Указом Президента Российской Федерации от 03.03.2007 № 269, не проводились. Случаев конфликта интересов за весь период деятельности Управления не возникало.</w:t>
            </w:r>
          </w:p>
          <w:p w:rsidR="00FA0A30" w:rsidRPr="00EC26AD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5" w:type="pct"/>
          </w:tcPr>
          <w:p w:rsidR="00FA0A30" w:rsidRPr="00EC26AD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26AD">
              <w:rPr>
                <w:rFonts w:ascii="Times New Roman" w:hAnsi="Times New Roman"/>
                <w:sz w:val="28"/>
                <w:szCs w:val="28"/>
                <w:lang w:val="ru-RU"/>
              </w:rPr>
              <w:t>Устранение причин и условий, способствующих совершению коррупционных правонарушений</w:t>
            </w:r>
          </w:p>
        </w:tc>
      </w:tr>
      <w:tr w:rsidR="00FA0A30" w:rsidRPr="008F695A" w:rsidTr="0055609E">
        <w:trPr>
          <w:jc w:val="center"/>
        </w:trPr>
        <w:tc>
          <w:tcPr>
            <w:tcW w:w="245" w:type="pct"/>
          </w:tcPr>
          <w:p w:rsidR="00FA0A30" w:rsidRPr="00EC26AD" w:rsidRDefault="00FA0A30" w:rsidP="00EB0AA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26A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1" w:type="pct"/>
          </w:tcPr>
          <w:p w:rsidR="00FA0A30" w:rsidRPr="00EC26AD" w:rsidRDefault="00FA0A30" w:rsidP="000E3626">
            <w:pPr>
              <w:pStyle w:val="standartnyjj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26A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выявлению случаев возникновения конфликта интересов, одной из сторон которого являются государственные гражданские служащие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EC26AD">
              <w:rPr>
                <w:rFonts w:ascii="Times New Roman" w:hAnsi="Times New Roman" w:cs="Times New Roman"/>
                <w:sz w:val="28"/>
                <w:szCs w:val="28"/>
              </w:rPr>
              <w:t xml:space="preserve"> и принятие предусмотренных законодательством Российской Федерации мер по предотвращению </w:t>
            </w:r>
            <w:r w:rsidRPr="00EC2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урегулированию конфликта интересов</w:t>
            </w:r>
          </w:p>
        </w:tc>
        <w:tc>
          <w:tcPr>
            <w:tcW w:w="2209" w:type="pct"/>
          </w:tcPr>
          <w:p w:rsidR="00FA0A30" w:rsidRPr="00EC26AD" w:rsidRDefault="00FA0A30" w:rsidP="00AE30AE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0E362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Случаев конфликта интересов за весь период деятельности Управления не возникало.</w:t>
            </w:r>
          </w:p>
        </w:tc>
        <w:tc>
          <w:tcPr>
            <w:tcW w:w="995" w:type="pct"/>
          </w:tcPr>
          <w:p w:rsidR="00FA0A30" w:rsidRPr="00EC26AD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26AD">
              <w:rPr>
                <w:rFonts w:ascii="Times New Roman" w:hAnsi="Times New Roman"/>
                <w:sz w:val="28"/>
                <w:szCs w:val="28"/>
                <w:lang w:val="ru-RU"/>
              </w:rPr>
              <w:t>Устранение причин и условий, способствующих совершению коррупционных правонарушений</w:t>
            </w:r>
          </w:p>
        </w:tc>
      </w:tr>
      <w:tr w:rsidR="00FA0A30" w:rsidRPr="008F695A" w:rsidTr="0055609E">
        <w:trPr>
          <w:trHeight w:val="2139"/>
          <w:jc w:val="center"/>
        </w:trPr>
        <w:tc>
          <w:tcPr>
            <w:tcW w:w="245" w:type="pct"/>
          </w:tcPr>
          <w:p w:rsidR="00FA0A30" w:rsidRPr="00EC26AD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1551" w:type="pct"/>
          </w:tcPr>
          <w:p w:rsidR="00FA0A30" w:rsidRPr="00EC26AD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26AD">
              <w:rPr>
                <w:rFonts w:ascii="Times New Roman" w:hAnsi="Times New Roman"/>
                <w:sz w:val="28"/>
                <w:szCs w:val="28"/>
                <w:lang w:val="ru-RU"/>
              </w:rPr>
              <w:t>Внедрение в деятельность кадровых служб компьютерных программ в целях проверки достоверности и полноты представляемых государственными гражданскими служащими Новосибирской области, их супругами и несовершеннолетними детьми сведений о доходах, об имуществе и обязательствах имущественного характера, а также об источниках их доходов</w:t>
            </w:r>
          </w:p>
          <w:p w:rsidR="00FA0A30" w:rsidRPr="00EC26AD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09" w:type="pct"/>
          </w:tcPr>
          <w:p w:rsidR="00FA0A30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26AD">
              <w:rPr>
                <w:rFonts w:ascii="Times New Roman" w:hAnsi="Times New Roman"/>
                <w:sz w:val="28"/>
                <w:szCs w:val="28"/>
                <w:lang w:val="ru-RU"/>
              </w:rPr>
              <w:t>компьютерных программ в целях проверки достоверности и полноты представляемых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C26AD">
              <w:rPr>
                <w:rFonts w:ascii="Times New Roman" w:hAnsi="Times New Roman"/>
                <w:sz w:val="28"/>
                <w:szCs w:val="28"/>
                <w:lang w:val="ru-RU"/>
              </w:rPr>
              <w:t>сведений о доходах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установлено.</w:t>
            </w:r>
          </w:p>
          <w:p w:rsidR="00FA0A30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A0A30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A0A30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A0A30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A0A30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A0A30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A0A30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A0A30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A0A30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A0A30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A0A30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A0A30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A0A30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A0A30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A0A30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A0A30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A0A30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A0A30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A0A30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A0A30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A0A30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A0A30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A0A30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A0A30" w:rsidRPr="00EB443C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5" w:type="pct"/>
          </w:tcPr>
          <w:p w:rsidR="00FA0A30" w:rsidRPr="00EB443C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43C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проверки достоверности и полноты представляемых государственными гражданскими служащими Новосибирской области, их супругами и  несовершеннолетними детьми сведений о доходах, об имуществе и обязательствах имущественного характера, а также об источниках их доходов</w:t>
            </w:r>
          </w:p>
        </w:tc>
      </w:tr>
      <w:tr w:rsidR="00FA0A30" w:rsidRPr="008F695A" w:rsidTr="00C5568D">
        <w:trPr>
          <w:trHeight w:val="780"/>
          <w:jc w:val="center"/>
        </w:trPr>
        <w:tc>
          <w:tcPr>
            <w:tcW w:w="5000" w:type="pct"/>
            <w:gridSpan w:val="4"/>
          </w:tcPr>
          <w:p w:rsidR="00FA0A30" w:rsidRPr="00EB443C" w:rsidRDefault="00FA0A30" w:rsidP="00C5568D">
            <w:pPr>
              <w:spacing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4.Организация взаимодействия областных исполнительных органов власти Новосибирской  области с гражданами и институтами гражданского  общества по вопросам противодействия коррупции</w:t>
            </w:r>
          </w:p>
        </w:tc>
      </w:tr>
      <w:tr w:rsidR="00FA0A30" w:rsidRPr="00EC26AD" w:rsidTr="0055609E">
        <w:trPr>
          <w:trHeight w:val="85"/>
          <w:jc w:val="center"/>
        </w:trPr>
        <w:tc>
          <w:tcPr>
            <w:tcW w:w="245" w:type="pct"/>
          </w:tcPr>
          <w:p w:rsidR="00FA0A30" w:rsidRPr="00EC26AD" w:rsidRDefault="00FA0A30" w:rsidP="00671192">
            <w:pPr>
              <w:keepNext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1551" w:type="pct"/>
          </w:tcPr>
          <w:p w:rsidR="00FA0A30" w:rsidRPr="00EC26AD" w:rsidRDefault="00FA0A30" w:rsidP="00972B07">
            <w:pPr>
              <w:keepNext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26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своевременности и полноты размещения информации о деятельности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управления </w:t>
            </w:r>
            <w:r w:rsidRPr="00EC26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их официальных сайтах в сети Интернет в соответствии с требованиями нормативных правовых актов Российской Федерации и Новосибирской области   </w:t>
            </w:r>
          </w:p>
        </w:tc>
        <w:tc>
          <w:tcPr>
            <w:tcW w:w="2209" w:type="pct"/>
          </w:tcPr>
          <w:p w:rsidR="00FA0A30" w:rsidRPr="00433D0E" w:rsidRDefault="00FA0A30" w:rsidP="007E3E2C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совершенствования работы с населением по разъяснению действующего законодательства по вопросам государственной регистрации актов гражданского состояния и семейного законодательства в управлении по делам ЗАГС Новосибирской области работает Интернет - сайт. </w:t>
            </w:r>
          </w:p>
          <w:p w:rsidR="00FA0A30" w:rsidRPr="00433D0E" w:rsidRDefault="00FA0A30" w:rsidP="007E3E2C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>Анализ поступающих вопросов на сайт Управления показывает, что информацией с сайта пользуются граждане, проживающие не только в России, но и в зарубежных странах.</w:t>
            </w:r>
          </w:p>
          <w:p w:rsidR="00FA0A30" w:rsidRPr="00433D0E" w:rsidRDefault="00FA0A30" w:rsidP="007E3E2C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>Всесторонняя и разнообразная информация на Интернет - сайте дает населению объективное представление о работе органов ЗАГС, об их роли, месте и значении в системе государственного обустройства; способствует правовой грамотности граждан, особенно молодежи, в вопросах семейного законодательства; влияет на формирование осознанного и ответственного отношения граждан к семье и браку.</w:t>
            </w:r>
          </w:p>
          <w:p w:rsidR="00FA0A30" w:rsidRPr="00EC26AD" w:rsidRDefault="00FA0A30" w:rsidP="00C402C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3D0E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Информация о деятельности Управления размещается на Интернет  - сайте своевременно и в полном объеме.</w:t>
            </w:r>
          </w:p>
        </w:tc>
        <w:tc>
          <w:tcPr>
            <w:tcW w:w="995" w:type="pct"/>
          </w:tcPr>
          <w:p w:rsidR="00FA0A30" w:rsidRPr="00EC26AD" w:rsidRDefault="00FA0A30" w:rsidP="00671192">
            <w:pPr>
              <w:keepNext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26AD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открытости информации о деятельности областных исполнительных органов государственной власти</w:t>
            </w:r>
          </w:p>
          <w:p w:rsidR="00FA0A30" w:rsidRPr="00EC26AD" w:rsidRDefault="00FA0A30" w:rsidP="00671192">
            <w:pPr>
              <w:keepNext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26AD">
              <w:rPr>
                <w:rFonts w:ascii="Times New Roman" w:hAnsi="Times New Roman"/>
                <w:sz w:val="28"/>
                <w:szCs w:val="28"/>
                <w:lang w:val="ru-RU"/>
              </w:rPr>
              <w:t>Новосибирской области</w:t>
            </w:r>
          </w:p>
        </w:tc>
      </w:tr>
      <w:tr w:rsidR="00FA0A30" w:rsidRPr="00EC26AD" w:rsidTr="0055609E">
        <w:trPr>
          <w:trHeight w:val="693"/>
          <w:jc w:val="center"/>
        </w:trPr>
        <w:tc>
          <w:tcPr>
            <w:tcW w:w="245" w:type="pct"/>
          </w:tcPr>
          <w:p w:rsidR="00FA0A30" w:rsidRPr="00EC26AD" w:rsidRDefault="00FA0A30" w:rsidP="00AE30AE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1551" w:type="pct"/>
          </w:tcPr>
          <w:p w:rsidR="00FA0A30" w:rsidRPr="00EC26AD" w:rsidRDefault="00FA0A30" w:rsidP="00972B0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26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изучения общественного мнения об эффективности мер, </w:t>
            </w:r>
            <w:r w:rsidRPr="00EC26A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предпринимаемых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управлением в </w:t>
            </w:r>
            <w:r w:rsidRPr="00EC26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сфере противодействия коррупции  </w:t>
            </w:r>
          </w:p>
        </w:tc>
        <w:tc>
          <w:tcPr>
            <w:tcW w:w="2209" w:type="pct"/>
          </w:tcPr>
          <w:p w:rsidR="00FA0A30" w:rsidRPr="00EB0AA3" w:rsidRDefault="00FA0A30" w:rsidP="00EB0AA3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0AA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 ходе плановых проверок органов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ЗАГС </w:t>
            </w:r>
            <w:r w:rsidRPr="00EB0A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Главным управлением Минюста России по Новосибирской области в соответствии с п. 55 </w:t>
            </w:r>
            <w:r w:rsidRPr="00EB0AA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Административного регламента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актов гражданского состояния, утвержденного приказом Минюста России от 20.11.2012 </w:t>
            </w:r>
            <w:r w:rsidRPr="00EB0AA3">
              <w:rPr>
                <w:rFonts w:ascii="Times New Roman" w:hAnsi="Times New Roman"/>
                <w:sz w:val="28"/>
                <w:szCs w:val="28"/>
              </w:rPr>
              <w:t>N</w:t>
            </w:r>
            <w:r w:rsidRPr="00EB0A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212 осуществляется опрос (анкетирование) населения об удовлетворенности услугами в сфере государственной регистрации актов гражданского состояния, в том числе о фактах проявления коррупции в органе ЗАГС, в т.ч. взимания платежей, не имеющих документального подтверждения. Результаты анкетирования отраженные в актах проверок 11 органов ЗАГС в первом полугодии 2013 года не выявили коррупционных фактов.</w:t>
            </w:r>
          </w:p>
          <w:p w:rsidR="00FA0A30" w:rsidRPr="00C402C7" w:rsidRDefault="00FA0A30" w:rsidP="00C402C7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5" w:type="pct"/>
          </w:tcPr>
          <w:p w:rsidR="00FA0A30" w:rsidRPr="00EC26AD" w:rsidRDefault="00FA0A30" w:rsidP="00AE30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26A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Реализация антикоррупционных мер</w:t>
            </w:r>
          </w:p>
        </w:tc>
      </w:tr>
    </w:tbl>
    <w:p w:rsidR="00FA0A30" w:rsidRPr="00C96A3C" w:rsidRDefault="00FA0A30" w:rsidP="0054340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A0A30" w:rsidRDefault="00FA0A30" w:rsidP="0054340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A0A30" w:rsidRPr="00C96A3C" w:rsidRDefault="00FA0A30" w:rsidP="0054340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A0A30" w:rsidRPr="00C96A3C" w:rsidRDefault="00FA0A30" w:rsidP="00C96A3C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</w:t>
      </w:r>
    </w:p>
    <w:sectPr w:rsidR="00FA0A30" w:rsidRPr="00C96A3C" w:rsidSect="000B1A6D">
      <w:headerReference w:type="default" r:id="rId7"/>
      <w:pgSz w:w="16840" w:h="11907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A30" w:rsidRDefault="00FA0A30" w:rsidP="00A12567">
      <w:pPr>
        <w:spacing w:line="240" w:lineRule="auto"/>
      </w:pPr>
      <w:r>
        <w:separator/>
      </w:r>
    </w:p>
  </w:endnote>
  <w:endnote w:type="continuationSeparator" w:id="0">
    <w:p w:rsidR="00FA0A30" w:rsidRDefault="00FA0A30" w:rsidP="00A125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A30" w:rsidRDefault="00FA0A30" w:rsidP="00A12567">
      <w:pPr>
        <w:spacing w:line="240" w:lineRule="auto"/>
      </w:pPr>
      <w:r>
        <w:separator/>
      </w:r>
    </w:p>
  </w:footnote>
  <w:footnote w:type="continuationSeparator" w:id="0">
    <w:p w:rsidR="00FA0A30" w:rsidRDefault="00FA0A30" w:rsidP="00A1256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A30" w:rsidRPr="00C96A3C" w:rsidRDefault="003B79DB" w:rsidP="00C96A3C">
    <w:pPr>
      <w:pStyle w:val="a5"/>
      <w:jc w:val="center"/>
      <w:rPr>
        <w:rFonts w:ascii="Times New Roman" w:hAnsi="Times New Roman"/>
        <w:sz w:val="20"/>
        <w:szCs w:val="20"/>
      </w:rPr>
    </w:pPr>
    <w:r w:rsidRPr="00C96A3C">
      <w:rPr>
        <w:rFonts w:ascii="Times New Roman" w:hAnsi="Times New Roman"/>
        <w:sz w:val="20"/>
        <w:szCs w:val="20"/>
      </w:rPr>
      <w:fldChar w:fldCharType="begin"/>
    </w:r>
    <w:r w:rsidR="00FA0A30" w:rsidRPr="00C96A3C">
      <w:rPr>
        <w:rFonts w:ascii="Times New Roman" w:hAnsi="Times New Roman"/>
        <w:sz w:val="20"/>
        <w:szCs w:val="20"/>
      </w:rPr>
      <w:instrText>PAGE   \* MERGEFORMAT</w:instrText>
    </w:r>
    <w:r w:rsidRPr="00C96A3C">
      <w:rPr>
        <w:rFonts w:ascii="Times New Roman" w:hAnsi="Times New Roman"/>
        <w:sz w:val="20"/>
        <w:szCs w:val="20"/>
      </w:rPr>
      <w:fldChar w:fldCharType="separate"/>
    </w:r>
    <w:r w:rsidR="00707FC7" w:rsidRPr="00707FC7">
      <w:rPr>
        <w:rFonts w:ascii="Times New Roman" w:hAnsi="Times New Roman"/>
        <w:noProof/>
        <w:sz w:val="20"/>
        <w:szCs w:val="20"/>
        <w:lang w:val="ru-RU"/>
      </w:rPr>
      <w:t>2</w:t>
    </w:r>
    <w:r w:rsidRPr="00C96A3C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4319F"/>
    <w:multiLevelType w:val="hybridMultilevel"/>
    <w:tmpl w:val="38BC0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F8620E"/>
    <w:multiLevelType w:val="hybridMultilevel"/>
    <w:tmpl w:val="A45A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40C"/>
    <w:rsid w:val="00006B85"/>
    <w:rsid w:val="00024CCB"/>
    <w:rsid w:val="00025310"/>
    <w:rsid w:val="000275C7"/>
    <w:rsid w:val="00036526"/>
    <w:rsid w:val="00036E31"/>
    <w:rsid w:val="000378B7"/>
    <w:rsid w:val="000446A8"/>
    <w:rsid w:val="00052655"/>
    <w:rsid w:val="00060678"/>
    <w:rsid w:val="00070376"/>
    <w:rsid w:val="0007377E"/>
    <w:rsid w:val="00077CCD"/>
    <w:rsid w:val="00077ED9"/>
    <w:rsid w:val="00081B5D"/>
    <w:rsid w:val="00090765"/>
    <w:rsid w:val="000923DF"/>
    <w:rsid w:val="00092CBA"/>
    <w:rsid w:val="00095069"/>
    <w:rsid w:val="000A16FE"/>
    <w:rsid w:val="000B1A6D"/>
    <w:rsid w:val="000C4F6A"/>
    <w:rsid w:val="000C6EB5"/>
    <w:rsid w:val="000D2A7F"/>
    <w:rsid w:val="000E1DB8"/>
    <w:rsid w:val="000E3626"/>
    <w:rsid w:val="000E6647"/>
    <w:rsid w:val="000E70A5"/>
    <w:rsid w:val="000F572C"/>
    <w:rsid w:val="00107A30"/>
    <w:rsid w:val="0012536D"/>
    <w:rsid w:val="00137160"/>
    <w:rsid w:val="0014430E"/>
    <w:rsid w:val="00156703"/>
    <w:rsid w:val="00172404"/>
    <w:rsid w:val="001827D8"/>
    <w:rsid w:val="00183587"/>
    <w:rsid w:val="001863FB"/>
    <w:rsid w:val="00187D42"/>
    <w:rsid w:val="001A7605"/>
    <w:rsid w:val="001B308E"/>
    <w:rsid w:val="001B633F"/>
    <w:rsid w:val="001B6D6C"/>
    <w:rsid w:val="001C147B"/>
    <w:rsid w:val="001C25BB"/>
    <w:rsid w:val="001D0D31"/>
    <w:rsid w:val="001E3C94"/>
    <w:rsid w:val="001E5A7A"/>
    <w:rsid w:val="001E65BA"/>
    <w:rsid w:val="001F386B"/>
    <w:rsid w:val="002045EB"/>
    <w:rsid w:val="00214A29"/>
    <w:rsid w:val="00216B20"/>
    <w:rsid w:val="00216F31"/>
    <w:rsid w:val="0022091A"/>
    <w:rsid w:val="00230E2B"/>
    <w:rsid w:val="00231CA2"/>
    <w:rsid w:val="00237304"/>
    <w:rsid w:val="00244570"/>
    <w:rsid w:val="00264007"/>
    <w:rsid w:val="002734AA"/>
    <w:rsid w:val="00276C2E"/>
    <w:rsid w:val="0029162D"/>
    <w:rsid w:val="002A6667"/>
    <w:rsid w:val="002B2E6C"/>
    <w:rsid w:val="002C66DF"/>
    <w:rsid w:val="002D563F"/>
    <w:rsid w:val="002E30DD"/>
    <w:rsid w:val="002F1BBD"/>
    <w:rsid w:val="002F2639"/>
    <w:rsid w:val="002F2690"/>
    <w:rsid w:val="002F3FC3"/>
    <w:rsid w:val="003062F5"/>
    <w:rsid w:val="003144CD"/>
    <w:rsid w:val="00335B1F"/>
    <w:rsid w:val="00350105"/>
    <w:rsid w:val="003552F2"/>
    <w:rsid w:val="003766C0"/>
    <w:rsid w:val="00381B6C"/>
    <w:rsid w:val="00384A05"/>
    <w:rsid w:val="00387D62"/>
    <w:rsid w:val="0039454D"/>
    <w:rsid w:val="003B79DB"/>
    <w:rsid w:val="003C7B35"/>
    <w:rsid w:val="003D4B10"/>
    <w:rsid w:val="003D531F"/>
    <w:rsid w:val="003E5D7E"/>
    <w:rsid w:val="003E7BDF"/>
    <w:rsid w:val="003F03D3"/>
    <w:rsid w:val="004100A4"/>
    <w:rsid w:val="004168C8"/>
    <w:rsid w:val="00423BA7"/>
    <w:rsid w:val="0043003A"/>
    <w:rsid w:val="00433D0E"/>
    <w:rsid w:val="004347D3"/>
    <w:rsid w:val="00450585"/>
    <w:rsid w:val="00455F59"/>
    <w:rsid w:val="0045634E"/>
    <w:rsid w:val="00463178"/>
    <w:rsid w:val="00481897"/>
    <w:rsid w:val="00486352"/>
    <w:rsid w:val="0049570A"/>
    <w:rsid w:val="00496D3F"/>
    <w:rsid w:val="004A279A"/>
    <w:rsid w:val="004A2B6D"/>
    <w:rsid w:val="004A2D90"/>
    <w:rsid w:val="004A6091"/>
    <w:rsid w:val="004B159B"/>
    <w:rsid w:val="004C09EF"/>
    <w:rsid w:val="004C567F"/>
    <w:rsid w:val="004C67EA"/>
    <w:rsid w:val="004C7FAB"/>
    <w:rsid w:val="004D2374"/>
    <w:rsid w:val="004D28E8"/>
    <w:rsid w:val="004F4D80"/>
    <w:rsid w:val="00502EE2"/>
    <w:rsid w:val="00513F73"/>
    <w:rsid w:val="00522B64"/>
    <w:rsid w:val="0052346A"/>
    <w:rsid w:val="0052573A"/>
    <w:rsid w:val="00531C9C"/>
    <w:rsid w:val="0054340C"/>
    <w:rsid w:val="00544A0B"/>
    <w:rsid w:val="00547A8E"/>
    <w:rsid w:val="0055055C"/>
    <w:rsid w:val="00551739"/>
    <w:rsid w:val="0055609E"/>
    <w:rsid w:val="0056696F"/>
    <w:rsid w:val="005774F5"/>
    <w:rsid w:val="00580FF9"/>
    <w:rsid w:val="0058452F"/>
    <w:rsid w:val="00585926"/>
    <w:rsid w:val="00587CB9"/>
    <w:rsid w:val="00596B88"/>
    <w:rsid w:val="005A4881"/>
    <w:rsid w:val="005B2FD7"/>
    <w:rsid w:val="005C39E1"/>
    <w:rsid w:val="005D0ACD"/>
    <w:rsid w:val="005D5E66"/>
    <w:rsid w:val="005D7852"/>
    <w:rsid w:val="005E21FF"/>
    <w:rsid w:val="005F4D86"/>
    <w:rsid w:val="00602FD4"/>
    <w:rsid w:val="006105F4"/>
    <w:rsid w:val="00613CAE"/>
    <w:rsid w:val="00616A0F"/>
    <w:rsid w:val="0062027C"/>
    <w:rsid w:val="006219F6"/>
    <w:rsid w:val="00631681"/>
    <w:rsid w:val="0063412F"/>
    <w:rsid w:val="006402BE"/>
    <w:rsid w:val="00640441"/>
    <w:rsid w:val="00644454"/>
    <w:rsid w:val="006523A5"/>
    <w:rsid w:val="00653BAA"/>
    <w:rsid w:val="00656A5C"/>
    <w:rsid w:val="0066102D"/>
    <w:rsid w:val="00661EFE"/>
    <w:rsid w:val="00671192"/>
    <w:rsid w:val="0067348D"/>
    <w:rsid w:val="006751B7"/>
    <w:rsid w:val="00681DB0"/>
    <w:rsid w:val="0068265C"/>
    <w:rsid w:val="00694F30"/>
    <w:rsid w:val="00695AE5"/>
    <w:rsid w:val="00697A10"/>
    <w:rsid w:val="006A3939"/>
    <w:rsid w:val="006B13C9"/>
    <w:rsid w:val="006B1AB0"/>
    <w:rsid w:val="006B448A"/>
    <w:rsid w:val="006D04FB"/>
    <w:rsid w:val="006D3B55"/>
    <w:rsid w:val="006D7D04"/>
    <w:rsid w:val="006E297D"/>
    <w:rsid w:val="006E3A97"/>
    <w:rsid w:val="006E432A"/>
    <w:rsid w:val="006F0B52"/>
    <w:rsid w:val="006F33B3"/>
    <w:rsid w:val="00700F8C"/>
    <w:rsid w:val="00701F9D"/>
    <w:rsid w:val="00703CD1"/>
    <w:rsid w:val="00703F31"/>
    <w:rsid w:val="00707FC7"/>
    <w:rsid w:val="007102BB"/>
    <w:rsid w:val="007145AC"/>
    <w:rsid w:val="00716C78"/>
    <w:rsid w:val="00720CC4"/>
    <w:rsid w:val="00730C93"/>
    <w:rsid w:val="007335B0"/>
    <w:rsid w:val="007378EE"/>
    <w:rsid w:val="0074217A"/>
    <w:rsid w:val="007468DE"/>
    <w:rsid w:val="00753774"/>
    <w:rsid w:val="007624F3"/>
    <w:rsid w:val="00772D0E"/>
    <w:rsid w:val="007834B3"/>
    <w:rsid w:val="00784C96"/>
    <w:rsid w:val="00785B94"/>
    <w:rsid w:val="007917C0"/>
    <w:rsid w:val="007A38BE"/>
    <w:rsid w:val="007A3CFA"/>
    <w:rsid w:val="007C1B26"/>
    <w:rsid w:val="007C5B7A"/>
    <w:rsid w:val="007C7840"/>
    <w:rsid w:val="007E3E2C"/>
    <w:rsid w:val="007F0C26"/>
    <w:rsid w:val="007F2333"/>
    <w:rsid w:val="00807727"/>
    <w:rsid w:val="0081039B"/>
    <w:rsid w:val="00812056"/>
    <w:rsid w:val="008121BA"/>
    <w:rsid w:val="00815030"/>
    <w:rsid w:val="00815D44"/>
    <w:rsid w:val="00831E81"/>
    <w:rsid w:val="008361AF"/>
    <w:rsid w:val="00836548"/>
    <w:rsid w:val="0083771A"/>
    <w:rsid w:val="00844A75"/>
    <w:rsid w:val="00854353"/>
    <w:rsid w:val="0086750F"/>
    <w:rsid w:val="0088202E"/>
    <w:rsid w:val="00882AA9"/>
    <w:rsid w:val="008952A1"/>
    <w:rsid w:val="008A29F5"/>
    <w:rsid w:val="008A4690"/>
    <w:rsid w:val="008B3D1A"/>
    <w:rsid w:val="008B595A"/>
    <w:rsid w:val="008C1C47"/>
    <w:rsid w:val="008C6EFF"/>
    <w:rsid w:val="008C77A2"/>
    <w:rsid w:val="008D4ED1"/>
    <w:rsid w:val="008D64FA"/>
    <w:rsid w:val="008E6998"/>
    <w:rsid w:val="008F695A"/>
    <w:rsid w:val="0090188A"/>
    <w:rsid w:val="009078F4"/>
    <w:rsid w:val="00911199"/>
    <w:rsid w:val="00913504"/>
    <w:rsid w:val="0092788E"/>
    <w:rsid w:val="0093460E"/>
    <w:rsid w:val="009417B4"/>
    <w:rsid w:val="009434CF"/>
    <w:rsid w:val="00955089"/>
    <w:rsid w:val="00962F68"/>
    <w:rsid w:val="00965FC6"/>
    <w:rsid w:val="00967E93"/>
    <w:rsid w:val="009709BF"/>
    <w:rsid w:val="00972B07"/>
    <w:rsid w:val="00973CC2"/>
    <w:rsid w:val="00974C5C"/>
    <w:rsid w:val="00976E18"/>
    <w:rsid w:val="009802BC"/>
    <w:rsid w:val="0098177A"/>
    <w:rsid w:val="00984C6C"/>
    <w:rsid w:val="00987768"/>
    <w:rsid w:val="009A5C92"/>
    <w:rsid w:val="009B5E2B"/>
    <w:rsid w:val="009C71DB"/>
    <w:rsid w:val="009D7D7F"/>
    <w:rsid w:val="009F4006"/>
    <w:rsid w:val="00A02B25"/>
    <w:rsid w:val="00A02F65"/>
    <w:rsid w:val="00A07D88"/>
    <w:rsid w:val="00A12567"/>
    <w:rsid w:val="00A151FF"/>
    <w:rsid w:val="00A15AC1"/>
    <w:rsid w:val="00A15C99"/>
    <w:rsid w:val="00A220BA"/>
    <w:rsid w:val="00A273D6"/>
    <w:rsid w:val="00A518EF"/>
    <w:rsid w:val="00A54289"/>
    <w:rsid w:val="00A757A6"/>
    <w:rsid w:val="00A82445"/>
    <w:rsid w:val="00A82782"/>
    <w:rsid w:val="00AA3678"/>
    <w:rsid w:val="00AA646C"/>
    <w:rsid w:val="00AB0456"/>
    <w:rsid w:val="00AB12B2"/>
    <w:rsid w:val="00AB1994"/>
    <w:rsid w:val="00AB29B4"/>
    <w:rsid w:val="00AB44B2"/>
    <w:rsid w:val="00AC019C"/>
    <w:rsid w:val="00AC4AB1"/>
    <w:rsid w:val="00AD0DE9"/>
    <w:rsid w:val="00AE2B5F"/>
    <w:rsid w:val="00AE30AE"/>
    <w:rsid w:val="00B027D8"/>
    <w:rsid w:val="00B0549D"/>
    <w:rsid w:val="00B064C6"/>
    <w:rsid w:val="00B21B3D"/>
    <w:rsid w:val="00B23941"/>
    <w:rsid w:val="00B3129B"/>
    <w:rsid w:val="00B33F4A"/>
    <w:rsid w:val="00B36278"/>
    <w:rsid w:val="00B46417"/>
    <w:rsid w:val="00B50665"/>
    <w:rsid w:val="00B57C98"/>
    <w:rsid w:val="00B71ABD"/>
    <w:rsid w:val="00B87012"/>
    <w:rsid w:val="00B9610D"/>
    <w:rsid w:val="00BA7D5A"/>
    <w:rsid w:val="00BB614F"/>
    <w:rsid w:val="00BC0BE3"/>
    <w:rsid w:val="00BD0D03"/>
    <w:rsid w:val="00BD39C0"/>
    <w:rsid w:val="00BD72EC"/>
    <w:rsid w:val="00BE1408"/>
    <w:rsid w:val="00BE7982"/>
    <w:rsid w:val="00C02B43"/>
    <w:rsid w:val="00C13329"/>
    <w:rsid w:val="00C226F5"/>
    <w:rsid w:val="00C31C37"/>
    <w:rsid w:val="00C40253"/>
    <w:rsid w:val="00C402C7"/>
    <w:rsid w:val="00C40CCE"/>
    <w:rsid w:val="00C43C53"/>
    <w:rsid w:val="00C5568D"/>
    <w:rsid w:val="00C730BE"/>
    <w:rsid w:val="00C81267"/>
    <w:rsid w:val="00C831C0"/>
    <w:rsid w:val="00C96A3C"/>
    <w:rsid w:val="00CB1A0C"/>
    <w:rsid w:val="00CB4CFD"/>
    <w:rsid w:val="00CB6AB3"/>
    <w:rsid w:val="00CC1833"/>
    <w:rsid w:val="00CC25BA"/>
    <w:rsid w:val="00CD1E88"/>
    <w:rsid w:val="00CD34E4"/>
    <w:rsid w:val="00CE41D8"/>
    <w:rsid w:val="00CE772A"/>
    <w:rsid w:val="00D00886"/>
    <w:rsid w:val="00D028ED"/>
    <w:rsid w:val="00D11E3C"/>
    <w:rsid w:val="00D13145"/>
    <w:rsid w:val="00D13939"/>
    <w:rsid w:val="00D14463"/>
    <w:rsid w:val="00D14644"/>
    <w:rsid w:val="00D1769F"/>
    <w:rsid w:val="00D26576"/>
    <w:rsid w:val="00D26B1A"/>
    <w:rsid w:val="00D30B68"/>
    <w:rsid w:val="00D3239A"/>
    <w:rsid w:val="00D45CBF"/>
    <w:rsid w:val="00D47BE7"/>
    <w:rsid w:val="00D60C86"/>
    <w:rsid w:val="00D716BA"/>
    <w:rsid w:val="00D74231"/>
    <w:rsid w:val="00D96184"/>
    <w:rsid w:val="00DA5C84"/>
    <w:rsid w:val="00DC7567"/>
    <w:rsid w:val="00DD6CC5"/>
    <w:rsid w:val="00DE21A8"/>
    <w:rsid w:val="00E02B05"/>
    <w:rsid w:val="00E071F4"/>
    <w:rsid w:val="00E073EA"/>
    <w:rsid w:val="00E1106F"/>
    <w:rsid w:val="00E16044"/>
    <w:rsid w:val="00E25F9B"/>
    <w:rsid w:val="00E35D1F"/>
    <w:rsid w:val="00E36F99"/>
    <w:rsid w:val="00E56446"/>
    <w:rsid w:val="00E56E8F"/>
    <w:rsid w:val="00E7202D"/>
    <w:rsid w:val="00E73A85"/>
    <w:rsid w:val="00E75A24"/>
    <w:rsid w:val="00E75A45"/>
    <w:rsid w:val="00E76543"/>
    <w:rsid w:val="00EA2D1E"/>
    <w:rsid w:val="00EB0AA3"/>
    <w:rsid w:val="00EB443C"/>
    <w:rsid w:val="00EB5FA9"/>
    <w:rsid w:val="00EB640A"/>
    <w:rsid w:val="00EC26AD"/>
    <w:rsid w:val="00EC7F78"/>
    <w:rsid w:val="00ED5CAD"/>
    <w:rsid w:val="00EE03E5"/>
    <w:rsid w:val="00EF3C17"/>
    <w:rsid w:val="00F04861"/>
    <w:rsid w:val="00F06EAF"/>
    <w:rsid w:val="00F106CD"/>
    <w:rsid w:val="00F40BB3"/>
    <w:rsid w:val="00F44BB3"/>
    <w:rsid w:val="00F46B46"/>
    <w:rsid w:val="00F522EB"/>
    <w:rsid w:val="00F60918"/>
    <w:rsid w:val="00F61D31"/>
    <w:rsid w:val="00F668FA"/>
    <w:rsid w:val="00F74143"/>
    <w:rsid w:val="00F80237"/>
    <w:rsid w:val="00F9076B"/>
    <w:rsid w:val="00FA0710"/>
    <w:rsid w:val="00FA0A30"/>
    <w:rsid w:val="00FE0608"/>
    <w:rsid w:val="00FF2C8A"/>
    <w:rsid w:val="00FF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20"/>
    <w:pPr>
      <w:spacing w:line="360" w:lineRule="exact"/>
    </w:pPr>
    <w:rPr>
      <w:rFonts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tnyjjhtml">
    <w:name w:val="standartnyjjhtml"/>
    <w:basedOn w:val="a"/>
    <w:uiPriority w:val="99"/>
    <w:rsid w:val="0054340C"/>
    <w:pPr>
      <w:spacing w:line="240" w:lineRule="auto"/>
    </w:pPr>
    <w:rPr>
      <w:rFonts w:ascii="Courier New CYR" w:hAnsi="Courier New CYR" w:cs="Courier New CYR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656A5C"/>
    <w:pPr>
      <w:autoSpaceDE w:val="0"/>
      <w:autoSpaceDN w:val="0"/>
      <w:adjustRightInd w:val="0"/>
      <w:spacing w:line="360" w:lineRule="exact"/>
    </w:pPr>
    <w:rPr>
      <w:rFonts w:ascii="Courier New" w:hAnsi="Courier New" w:cs="Courier New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rsid w:val="001E5A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5A7A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rsid w:val="00A12567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12567"/>
    <w:rPr>
      <w:rFonts w:cs="Times New Roman"/>
      <w:sz w:val="22"/>
    </w:rPr>
  </w:style>
  <w:style w:type="paragraph" w:styleId="a7">
    <w:name w:val="footer"/>
    <w:basedOn w:val="a"/>
    <w:link w:val="a8"/>
    <w:uiPriority w:val="99"/>
    <w:rsid w:val="00A12567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12567"/>
    <w:rPr>
      <w:rFonts w:cs="Times New Roman"/>
      <w:sz w:val="22"/>
    </w:rPr>
  </w:style>
  <w:style w:type="paragraph" w:styleId="a9">
    <w:name w:val="No Spacing"/>
    <w:uiPriority w:val="99"/>
    <w:qFormat/>
    <w:rsid w:val="004B159B"/>
    <w:rPr>
      <w:rFonts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A0F5017B3B734C8362AABD66A0B72C" ma:contentTypeVersion="1" ma:contentTypeDescription="Создание документа." ma:contentTypeScope="" ma:versionID="3c727ef6b3b93f2f31d6cfc74e7014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A35813-EEA6-4414-BAD6-D5D2224FCF5D}"/>
</file>

<file path=customXml/itemProps2.xml><?xml version="1.0" encoding="utf-8"?>
<ds:datastoreItem xmlns:ds="http://schemas.openxmlformats.org/officeDocument/2006/customXml" ds:itemID="{02C303B6-0ABD-437E-AAD0-5585E0FE4A47}"/>
</file>

<file path=customXml/itemProps3.xml><?xml version="1.0" encoding="utf-8"?>
<ds:datastoreItem xmlns:ds="http://schemas.openxmlformats.org/officeDocument/2006/customXml" ds:itemID="{B91D4A7F-A080-4CD0-A2A9-DA21430F45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1788</Words>
  <Characters>10192</Characters>
  <Application>Microsoft Office Word</Application>
  <DocSecurity>4</DocSecurity>
  <Lines>84</Lines>
  <Paragraphs>23</Paragraphs>
  <ScaleCrop>false</ScaleCrop>
  <Company/>
  <LinksUpToDate>false</LinksUpToDate>
  <CharactersWithSpaces>11957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</dc:title>
  <dc:subject/>
  <dc:creator/>
  <cp:keywords/>
  <dc:description/>
  <cp:lastModifiedBy/>
  <cp:revision>1</cp:revision>
  <dcterms:created xsi:type="dcterms:W3CDTF">2013-08-09T09:45:00Z</dcterms:created>
  <dcterms:modified xsi:type="dcterms:W3CDTF">2013-08-09T09:45:00Z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0x01010073A0F5017B3B734C8362AABD66A0B72C</vt:lpwstr>
  </property>
</Properties>
</file>